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Бо ѕарори Іукумати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2 декабри с.2006 № 516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рушди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коркарди маісулоти кишо</w:t>
      </w:r>
      <w:r w:rsidR="00C95497">
        <w:rPr>
          <w:rFonts w:ascii="Courier Tojik" w:hAnsi="Courier Tojik" w:cs="Courier Tojik"/>
          <w:b/>
          <w:bCs/>
          <w:sz w:val="20"/>
          <w:szCs w:val="20"/>
        </w:rPr>
        <w:t>в</w:t>
      </w:r>
      <w:r w:rsidRPr="00065F8E">
        <w:rPr>
          <w:rFonts w:ascii="Courier Tojik" w:hAnsi="Courier Tojik" w:cs="Courier Tojik"/>
          <w:b/>
          <w:bCs/>
          <w:sz w:val="20"/>
          <w:szCs w:val="20"/>
        </w:rPr>
        <w:t>арзњ дар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 барои соліои 2007-2015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I. Зарурати ѕабули Барнома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 коркарди  маісулоти кишоварзњ барои соліои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2007-2015 (минбаъд -  Барнома)  дар  асоси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Н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аѕшаи  чорабиниіо  їиіати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татбиѕи  нишондодіое,  ки  аз  паёми Президенти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ба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Маїлиси Олии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аз 20 апрели соли 2006 оид ба самтіои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афзалиятноки   саноати   коркарди  маісулоти  кишоварзњ  бармеоянд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мувофиѕи консепсияи рушди  саноати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 таіия  карда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Барнома роііои іалли мушкилоти асосиеро,  ки ба рушди соіа іамчун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бахши афзалиятноки иѕтисоди їуміурњ,  бехатарии озуѕавории мамлакат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паст кардани сатіи камбизоатиро таъмин менамояд,  монеъ мешаванд,  дар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бар мегирад.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Саноати коркарди маісулоти  кишоварзњ  ташкилотіои  хурду  калони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соіаіои    хўрокворњ,   консервабарорњ,   шаробу   нўшокиіои   спиртию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љайриспиртњ,  сигорбарорњ,  ѕаннодњ,  гўшту шир ва маісулоти он,  орду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нонпазњ ва истеісоли намакро дар бар гирифта,  аіолиро бо маводи озуѕа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ва ташкилотіои соіаро бо ашъёи хоми истеісоли маіаллњ таъмин менамояд.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Ба вуїуди он,  афзоиши аслии арзиши ашёи хом, баландравии нархіои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захираіои энергетикњ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ва с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ўзишворњ,  танзими  нопурраи  системаи  ѕарзу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молия,  сатіи баланди андозіо, іифз нагардидани молистеісолкунандагони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ватанњ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аз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іаїми  танзимнашавандаи  маісулоти  воридотњ,   нокифоягии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маблаљіои  гардишии  ташкилоті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ѕобили пардохт набудани оніо сабаби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пастшавии сатіи раѕобатпазирии маісулоти истеісоли ватанњ гардидаанд.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Вазъи баамаломадаи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  зарурати таіияи ин Барнома,  андешидани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тадбиріои зарурњ барои барѕарор намудани иѕтидоріои истеісолњ,  муайян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намудали  самтіои асосњ ва фароіам овардани шароити мусоид барои рушди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ин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муіими комплекси агросаноатни їуміуриро ба миён овард.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II. Маѕсад ва вазифаіом асосии Барнома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 зиёд  намудани  іаїми  истеі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соли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моліои  саноати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коркарди  маісулоти кишоварзњ,  пурра ѕонеъ гардонидани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аіолњ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бо маісулоти хурокворњ ва ташкилотіои саноати  коркард  бо  ашёи  хом,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таъмини  кафолатноки бехатарии озуѕавњ ва зиёд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іаїмњ содироти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маісулоти истеісоли ватанњ мебошад.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Мувофиѕи нишондиіандаіои  Барнома дар соли 2015 афзоиши истеісоли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рављани растанњ  80  іазор  тонна  ё  3,6  маротиба,  консерваи  меваю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сабзавот  350 миллион ѕуттии шартњ ё 4,4 маротиба,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маъданњ 2,23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миллион декалитр ё 11,8 маротиба,  шароби ангур 1,6 миллион декалитр ё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31  маротиба,  намак  1,3  маротиба,  маісулоти  тамоку  3,5 маротиба,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маісулоти ширњ 22 маротиба ва маісулоти коркарди  гандум  ду  маротиба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пешбинњ шудааст (Замимаи 1).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Аз ин лиі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оз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барои  ба  пуррагњ  ѕонеъ  намудани  талаботи  аіолии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їуміурњ  бо  маісулоти асосии озуѕ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а исте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ісолу воридоти маісулотро бояд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 танзим даровард. (Замимаи 2)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іадафіои  Барнома  іалли  вазифаіои  зерин пешбинњ карда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мсшавад: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санадіои ѕонунгузорњ;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навсозњ ва їиіозонидани ташкилотіои амалкунанда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бо та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їіизот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технологияи муосир;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сохтмони  ташкилотіои   истеісолкунандаи   зарфіою   борїомаіои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іозиразамон;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тавлиди навъіои нави маісулоти озуѕаворњ ва  їорњ  намудани  он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дар истеісолот;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роііои рушди заминаи ашёи хом ва сарчашмаіои захиравњ;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молиявњ ва ѕарзњ, ташкил намудани сохтори замонавие, ки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 идоракунии тараѕѕиёт мусоидат менамояд;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усуліои танзими бозоріои їудогона;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іавасмандкунњ дар рушди саноати коркард;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вазорату идораіо дар иїрои Барнома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III. Манбаіои афзоиши истеісоли маісулот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Бинобар афзоиши  иѕтидоріои  истеісолии саноати коркарди їуміурњ,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барои истеісоли маісулоти босифати раѕобатпазир дар бозори  дохилњ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беруна зарурати таъмини он бо ашёи хом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дар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іаїми пурра пайдо мешавад.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мукаммал намудани сохтори кишти майдоні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аз  іисоби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заминіои  обњ  дар  Барнома  истифодаи омиліои зерин ба инобат гирифта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шудааст: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іосилнокии  зироатіои  кишоварзњ  аз іисоби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навъіои беітарин ва тухмиіои хушсифати репродуксияи баланд;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іосилнокњ аз іисоби агротехникаи пешѕадам;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интенсификатсияи   истеісолот ва   самаранок истифода бурдани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заминіои кишоварзњ;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- истифодабарии заминіои обии  холишуда  аз  кишти  асосњ  (кишти</w:t>
      </w:r>
      <w:proofErr w:type="gramEnd"/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їуворимакка, лўбиё, офтобпараст, марїумак, сабзњ, карам ва љайра);</w:t>
      </w:r>
      <w:proofErr w:type="gramEnd"/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парвариши навъіои тезпазаки зироатіои кишоварзњ;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дар  саноати ѕоркард истифода бурдани маісулоти хоїагии їангал,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ѕитъаіои наздиіиіавлигњ ва дигар сохторіо.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Іангоми самаранок    истифода   бурдани   захираіои   номбаршуда,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ташкилотіо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дар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іаїми пурра бо ашёи хом таъмии мешаванд.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IV. Танзими бозори маісулот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коркарди саноатии љалла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 асосии  хўрокаи  аіолии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Тоїикистон  ба іисоб меравад.  Ин соіа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іамияти хосаро талаб менамояд.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Истеісоли љалла (Замимаи 3) дар соли 2005 618,5 іазор  тоннаро  ташкил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намуд.  Барои  таъмини  аіолии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зарур аст,  ки 1200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іазор тонна гандум истеісол карда шавад.  Бинобар ин дар рушди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 як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ѕатор  чораіо  андешидан лозим аст,  ки афзалиятнокии он їорњ намудани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хариди  давлатии   интервенсионии   љалла   ба   воситаи   ташкилотіои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захиракунанда  ба  маѕ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ташкили захираи стратегии давлатњ,  таъмини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бехатарии  озуѕ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авории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аіолњ  ва  ѕисми  он  іамчун   фонди   давлатии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интервенсионњ мебошад.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 Корхонаи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іиди давлатии Љалла,- и Вазорати кишоварзии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оїикистонро  лозим  аст,  ки  барои бо нархи мувофиѕ таъмин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намудани ташкилотіои ордбарорњ бо гандум чораіои зарурњ андешад.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шаробпазњ  (љайр  аз  ноіияіои  минтаѕаи  Рашт  ва  Вилояти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К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ўіистони Бадахшон) дар минтаѕаіои їуміурњ васеъ ба роі  монда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шудааст.  Барои  тараѕѕњ  додани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шаробпазњ ба соіаи ангурпарварњ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аіамияти махсус додан лозим аст,  чунки шароити иѕлими їуміурњ  ба  ин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соіа  мувофиѕат менамояд.  То ѕабул ва їорњ намудани депозит (1997) аз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тарафи (Узбекистон, Туркманистон ва Ѕазоѕистон зиёда аз 80 фоизи шароб</w:t>
      </w:r>
      <w:proofErr w:type="gramEnd"/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 Федератсияи Руссия ва Ѕазоѕистон содирот карда мешуд. Баъд аз ѕабул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шудани ѕароріо оид ба депозит аз їониби  давлатіои  Осиёи  Марказњ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татбиѕи он,  содироти шароб ба хориїи кишвар ѕатъ шуд,  ки ин боиси аз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даст рафтани бозор гардид.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  масъалаи   мазкур   ва   баланд   бардоштани  сатіи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иѕтисодиёти ташкилоті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хоїагиіои токпарварњ зарур аст,  ки монеаіои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гузаронидани маісулоти зераксизњ аз іудуди Туркманистон, Узбекистон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Ѕазоѕистон бартараф карда шуда, парваришгоііо навъіои аълосифати ангур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lastRenderedPageBreak/>
        <w:t>(Іусайнњ,  Їавз,  Кишмиши сиёі ва сафед,  Чиллагњ) дар вилоятіои Суљд,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Хатлон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ва ша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іру ноіияіои тобеи їуміурњ  барѕарор  ва  навъіои  техникњ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барои  шароб,  инчунин  кишмиш  ва  дигар  навъіои  ангури  хўрданибоб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мувофиѕи талаботи ѕарори Іукумати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 аз  31  декабри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соли  2004,  № 499 "Дар бораи Барномаи барѕарорсозњ ва рушди минбаъдаи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соіаи бољу токпарварњ дар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барои соліои  2005-2010,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зиёд карда шавад.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Саноати гўшту  шир  яке  аз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іаіои  іаётан   муіими   комплекси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агросаноатњ  ба  іисоб  рафта,  дар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аіолњ бо маісулот мавѕеи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махсус дорад ва амнияти озуѕавории мамлакатро таъмин  менамояд.  Барои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истифодабарии тамоми иѕтидори истеісолии саноати гўшту шир дар Барнома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тариѕѕиёти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іаи  чорводорњ  пешбинњ  шудааст.  Барои   рушди 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чорводорњ  ва  ба  танзим  даровардани бозор инчунин таъминоти саноати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коркард бо ашёи хом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,т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аіияи чунин системаи дастгирии давлатњ зарур аст: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дар  наѕшаи  кишти  зироатіои  кишоварзњ  барои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дар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іаїми кофњ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пешбини намудани таъмими базаи хуроки чорво;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ривої  додани  хоїагиіои  зотарварњ,  ки чорвои зотиро парвариш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мекунанд ва ба фурўш мебароранд.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Давлат бо  назардошти  имкониятіои  молиявњ  ба  рушди  хоїагиіои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зотпарвар,  ки ба фурўши  чорвои  зотњ  машљуланд,  іамасола  мусоидат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бордоркунии  сунъии  чорво  дар   доираи   маблаљіои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буїетии  ба  ин  маѕсад  їудошуда  іангоми  мавїудияги  нархіои муайян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афзоиши истеісоли маісулоти чорворо таъмин мекунад.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Иѕлими нарми їуміурњ барои истеісоли розак (хмел) ва суманаки їав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(солод),  ки дар истеісоли оби їав  (пиво)  истифода  бурда  мешаванд,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мувофиѕат  мекунад.  Ниіоли  розакро  дар  їангаліои лаби дарёіои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ўіњ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парвариш кардан мумкин  аст.  Бинобар  ин  парвариши  ин  растанњ 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навъіои  їаве,  ки  барои тайёр намудани суманаки їав (солод) истифода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бурда мешаванд,  мувофиѕи маѕсад аст.  Ѕайд кардан лозим аст, ки розак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барои истеісоли доруіо ашёи бебаіост. То іол ашёи номбаршуда аз хориїи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кишвар ворид карда мешуд.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V. Маблаљгузорњ ва сиёсати ѕарзию молиявњ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Иѕтидори истеісолии  ташкилотіои   саноати   коркарди   маісулоти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кишоварзњ аз іисоби,  худмаблаљгузорњ, сармоягузорони дохилњ ва хориїњ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зиёд карда,  мешавад.  Бо назардошти  зиёд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іаїми  истеісоли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маісулот  іар  сол  ба  іисоби миёна 10-12 фоиз зиёд намудани иѕтидори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истеісолии ташкилотіо ба наѕша гирифта мешавад: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захираіои дохилњ (даромад) - 40 фоиз;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сармоягузорони дохилњ - 10 фоиз;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аз іисоби сармоягузорони хориїњ - 50 фоиз.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Аз іисоби  захираіои  дар  боло  зикргардида  афзоиши   истеісоли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маісулот   бо 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барѕарорсозњ,  замонавњ  кардани  ташкилотіо 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истифодаи самараноки иѕтидоріои амалкунандаро ба роі мондан зарур аст.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Тибѕи Барнома  иѕтидоріои  истеісолии саноати коркарди їуміурњ бо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назардошти їалби сармояи хориїњ ва дохилњ ба дастовардіои  зерин  ноил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консерваи меваю сабзавот дар соли 2010 ба  189  миллион  ѕуттии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шартњ ва то соли 2015 ба 350 миллион ѕуттии шартњ;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іаи шароббарорњ дар соли 2010 ба 1050  іазор  декалитр,  соли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2015 ба 1600 іазор декалитр;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махсулоти ширњ дар соли 2010 ба 25 іазортонна, соли 2015 ба 106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іазор тонна;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ѕанноди соли 2010 ба 3,8 іазор тонна, соли 2015 ба 37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іазор тонна;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рављани растанњ соли 2010 ба 58 іазор тонна,  соли 2015  ба  80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іазор тонна;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обіои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маъданњ соли 2010 ба 1378 іазор декалитр,  соли  2015  ба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2230 іазор декалитр.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Барои тараѕѕиёти саноати  коркард  манбаи  ашёи  хом  мавѕеи  хос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дорад.   Барнома   якчанд   наѕшаи   имтиёзноки   маблаљгузорњ   барои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истеісолкунандагон ашёи хом ва саноати  коркарди  маісулоти  кишоварзњ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пешбинњ шудааст: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маблаљгузорњ ба истеісолкунандагони маісулоти кишоварзњ;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маблаљгузорњ ба фондіои гардишњ барои коріои саірои;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- лизинги техникњ.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VI. Іамоіангсозии фаъолияти вазорату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идораіо дар иїрои Барнома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кишоварзии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якїоя бо Вазорати иѕтисод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ва  савдои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оїикистон,  Вазорати  коріои  хориїии  Їуміурии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Тоїикистон, Вазорати адлияи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оїикистон, Вазорати даромадіо ва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пардохтіои давлатии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оїикистон,  Вазорати  молияи  Їуміурии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Тоїикистон,   Вазорати   саноати 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оїикистон,  Бонки  миллии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Тоїикистон,  Кумитаи давлатии іифзи муіити  зист  ва  хоїагии  їангали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оїикистон,   Итчифоѕи   їумхуриявии  їамъиятіои  матлуботи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Тоїикистон "Тоїикматлубот" іамоіангсозии иїрои Барномаи мазкурро анїом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Барои ѕабули ѕарори сариваѕтњ нисбат ба масъалаіои  ба  амаломада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іангоми  иїрои  Барнома,  іамоіангсозии  фаъолият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ўрои іамоіангсозии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байниидорави таъсис дода мешавад,  ки онро Вазири кишоварзии  Їуміурии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Тоїикистои роібарњ менамояд.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Вузорату идораіои  соіавњ  ба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ўрои  іамоіангсозии  байниидоравњ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намояндаи  салоіиятноки  худро аз іисоби сардорони департамент идораіо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пешниіод менамоянд,  ки дар ѕабули ѕароріо оид ба масъалаіои  ба  миён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омада ваколат дошта бошанд.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ўрои іамоіангсозии   байниидоравњ   іангоми   зарурат   оид   ба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масъалаіои  їории  ба  амаломада  дар  иїрои Барнома їамъомадіои худро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гузаронида, ѕарор ѕабул мекунад ва ба Іукумати Їуміурии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Т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оїикистон дар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як сол ду маротиба ахборот пешниіод менамояд.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амалњ гардидани нишондиіанда Барнома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Н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>аѕшаи чорабиниіо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тартиб  дода  шуда,  вазифаи  вазорату  идораі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  ва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маѕомоти  иїроияи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давлатии вилояті</w:t>
      </w:r>
      <w:proofErr w:type="gramStart"/>
      <w:r w:rsidRPr="00065F8E">
        <w:rPr>
          <w:rFonts w:ascii="Courier Tojik" w:hAnsi="Courier Tojik" w:cs="Courier Tojik"/>
          <w:b/>
          <w:bCs/>
          <w:sz w:val="20"/>
          <w:szCs w:val="20"/>
        </w:rPr>
        <w:t>о ва</w:t>
      </w:r>
      <w:proofErr w:type="gramEnd"/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шаіру  ноіияіо  муайян  карда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>шудааст (Замимаи 4).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5F8E" w:rsidRPr="00065F8E" w:rsidRDefault="00065F8E" w:rsidP="00065F8E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5F8E">
        <w:rPr>
          <w:rFonts w:ascii="Courier Tojik" w:hAnsi="Courier Tojik" w:cs="Courier Tojik"/>
          <w:b/>
          <w:bCs/>
          <w:sz w:val="20"/>
          <w:szCs w:val="20"/>
        </w:rPr>
        <w:t xml:space="preserve">     * Замимаіоро нигаред дар матни русии Барнома.</w:t>
      </w:r>
    </w:p>
    <w:p w:rsidR="008454F2" w:rsidRPr="00065F8E" w:rsidRDefault="008454F2">
      <w:pPr>
        <w:rPr>
          <w:sz w:val="20"/>
          <w:szCs w:val="20"/>
        </w:rPr>
      </w:pPr>
    </w:p>
    <w:sectPr w:rsidR="008454F2" w:rsidRPr="00065F8E" w:rsidSect="00F53B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5F8E"/>
    <w:rsid w:val="00065F8E"/>
    <w:rsid w:val="008454F2"/>
    <w:rsid w:val="00C95497"/>
    <w:rsid w:val="00D8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1870</Words>
  <Characters>10660</Characters>
  <Application>Microsoft Office Word</Application>
  <DocSecurity>0</DocSecurity>
  <Lines>88</Lines>
  <Paragraphs>25</Paragraphs>
  <ScaleCrop>false</ScaleCrop>
  <Company>Home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2012-02-15T13:42:00Z</dcterms:created>
  <dcterms:modified xsi:type="dcterms:W3CDTF">2012-09-10T05:43:00Z</dcterms:modified>
</cp:coreProperties>
</file>